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AE3" w:rsidRPr="001D0AE3" w:rsidRDefault="001D0AE3" w:rsidP="004E67F4">
      <w:pPr>
        <w:ind w:left="-993" w:right="565"/>
        <w:jc w:val="right"/>
        <w:rPr>
          <w:bCs/>
          <w:sz w:val="22"/>
          <w:szCs w:val="22"/>
        </w:rPr>
      </w:pPr>
      <w:r w:rsidRPr="001D0AE3">
        <w:rPr>
          <w:bCs/>
          <w:sz w:val="22"/>
          <w:szCs w:val="22"/>
        </w:rPr>
        <w:t>Приложение № 3.</w:t>
      </w:r>
      <w:r>
        <w:rPr>
          <w:bCs/>
          <w:sz w:val="22"/>
          <w:szCs w:val="22"/>
        </w:rPr>
        <w:t>5</w:t>
      </w:r>
      <w:r w:rsidRPr="001D0AE3">
        <w:rPr>
          <w:bCs/>
          <w:sz w:val="22"/>
          <w:szCs w:val="22"/>
        </w:rPr>
        <w:t>.</w:t>
      </w:r>
      <w:r w:rsidR="004E67F4">
        <w:rPr>
          <w:bCs/>
          <w:sz w:val="22"/>
          <w:szCs w:val="22"/>
        </w:rPr>
        <w:t>2</w:t>
      </w:r>
    </w:p>
    <w:p w:rsidR="001D0AE3" w:rsidRPr="001D0AE3" w:rsidRDefault="001D0AE3" w:rsidP="004E67F4">
      <w:pPr>
        <w:tabs>
          <w:tab w:val="left" w:pos="948"/>
        </w:tabs>
        <w:ind w:left="-993" w:right="565"/>
        <w:jc w:val="right"/>
        <w:rPr>
          <w:rFonts w:eastAsia="Calibri"/>
          <w:sz w:val="22"/>
          <w:szCs w:val="22"/>
          <w:lang w:eastAsia="en-US"/>
        </w:rPr>
      </w:pPr>
      <w:r w:rsidRPr="001D0AE3">
        <w:rPr>
          <w:rFonts w:eastAsia="Calibri"/>
          <w:sz w:val="22"/>
          <w:szCs w:val="22"/>
          <w:lang w:eastAsia="en-US"/>
        </w:rPr>
        <w:t xml:space="preserve">                                                 к Тарифному соглашению в системе ОМС</w:t>
      </w:r>
    </w:p>
    <w:p w:rsidR="001D0AE3" w:rsidRPr="001D0AE3" w:rsidRDefault="001D0AE3" w:rsidP="004E67F4">
      <w:pPr>
        <w:tabs>
          <w:tab w:val="left" w:pos="948"/>
        </w:tabs>
        <w:ind w:left="-993" w:right="565"/>
        <w:jc w:val="right"/>
        <w:rPr>
          <w:rFonts w:eastAsia="Calibri"/>
          <w:sz w:val="22"/>
          <w:szCs w:val="22"/>
          <w:lang w:eastAsia="en-US"/>
        </w:rPr>
      </w:pPr>
      <w:r w:rsidRPr="001D0AE3">
        <w:rPr>
          <w:rFonts w:eastAsia="Calibri"/>
          <w:sz w:val="22"/>
          <w:szCs w:val="22"/>
          <w:lang w:eastAsia="en-US"/>
        </w:rPr>
        <w:t xml:space="preserve">                        Калининградской области</w:t>
      </w:r>
    </w:p>
    <w:p w:rsidR="00787716" w:rsidRDefault="00787716" w:rsidP="00787716">
      <w:pPr>
        <w:jc w:val="center"/>
        <w:rPr>
          <w:b/>
          <w:bCs/>
          <w:color w:val="000000"/>
        </w:rPr>
      </w:pPr>
      <w:bookmarkStart w:id="0" w:name="_GoBack"/>
      <w:bookmarkEnd w:id="0"/>
    </w:p>
    <w:p w:rsidR="00787716" w:rsidRDefault="00787716" w:rsidP="00787716">
      <w:pPr>
        <w:jc w:val="center"/>
        <w:rPr>
          <w:b/>
          <w:bCs/>
          <w:color w:val="000000"/>
        </w:rPr>
      </w:pPr>
      <w:r w:rsidRPr="00FA5E5A">
        <w:rPr>
          <w:b/>
          <w:bCs/>
          <w:color w:val="000000"/>
        </w:rPr>
        <w:t>Перечень КСГ заболеваний в дневном стационаре с указанием КУС, понижающих УК, повышающих УК</w:t>
      </w:r>
      <w:r>
        <w:rPr>
          <w:b/>
          <w:bCs/>
          <w:color w:val="000000"/>
        </w:rPr>
        <w:t xml:space="preserve"> на 2019 год</w:t>
      </w:r>
    </w:p>
    <w:p w:rsidR="00CA2F7F" w:rsidRDefault="00CA2F7F" w:rsidP="00DC592A">
      <w:pPr>
        <w:jc w:val="center"/>
      </w:pPr>
    </w:p>
    <w:tbl>
      <w:tblPr>
        <w:tblW w:w="9940" w:type="dxa"/>
        <w:tblInd w:w="93" w:type="dxa"/>
        <w:tblLook w:val="04A0" w:firstRow="1" w:lastRow="0" w:firstColumn="1" w:lastColumn="0" w:noHBand="0" w:noVBand="1"/>
      </w:tblPr>
      <w:tblGrid>
        <w:gridCol w:w="700"/>
        <w:gridCol w:w="1120"/>
        <w:gridCol w:w="5341"/>
        <w:gridCol w:w="740"/>
        <w:gridCol w:w="1054"/>
        <w:gridCol w:w="985"/>
      </w:tblGrid>
      <w:tr w:rsidR="00787716" w:rsidRPr="005772B0" w:rsidTr="00787716">
        <w:trPr>
          <w:trHeight w:val="9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16" w:rsidRPr="005772B0" w:rsidRDefault="00787716" w:rsidP="005772B0">
            <w:pPr>
              <w:jc w:val="center"/>
              <w:rPr>
                <w:b/>
                <w:bCs/>
              </w:rPr>
            </w:pPr>
            <w:r w:rsidRPr="005772B0">
              <w:rPr>
                <w:b/>
                <w:bCs/>
              </w:rPr>
              <w:t>№ п/п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b/>
                <w:bCs/>
                <w:color w:val="000000"/>
              </w:rPr>
            </w:pPr>
            <w:r w:rsidRPr="005772B0">
              <w:rPr>
                <w:b/>
                <w:bCs/>
                <w:color w:val="000000"/>
              </w:rPr>
              <w:t>№ КСГ</w:t>
            </w:r>
          </w:p>
        </w:tc>
        <w:tc>
          <w:tcPr>
            <w:tcW w:w="5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16" w:rsidRPr="005772B0" w:rsidRDefault="00787716" w:rsidP="005772B0">
            <w:pPr>
              <w:jc w:val="center"/>
              <w:rPr>
                <w:b/>
                <w:bCs/>
                <w:color w:val="000000"/>
              </w:rPr>
            </w:pPr>
            <w:r w:rsidRPr="005772B0">
              <w:rPr>
                <w:b/>
                <w:bCs/>
                <w:color w:val="000000"/>
              </w:rPr>
              <w:t>Наименование КСГ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b/>
                <w:bCs/>
                <w:color w:val="000000"/>
              </w:rPr>
            </w:pPr>
            <w:r w:rsidRPr="005772B0">
              <w:rPr>
                <w:b/>
                <w:bCs/>
                <w:color w:val="000000"/>
              </w:rPr>
              <w:t>КУС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b/>
                <w:bCs/>
                <w:color w:val="000000"/>
              </w:rPr>
            </w:pPr>
            <w:r w:rsidRPr="005772B0">
              <w:rPr>
                <w:b/>
                <w:bCs/>
                <w:color w:val="000000"/>
              </w:rPr>
              <w:t>УК повыш.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b/>
                <w:bCs/>
                <w:color w:val="000000"/>
              </w:rPr>
            </w:pPr>
            <w:r w:rsidRPr="005772B0">
              <w:rPr>
                <w:b/>
                <w:bCs/>
                <w:color w:val="000000"/>
              </w:rPr>
              <w:t>УК пониж.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ds02.001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Осложнения беременности, родов, послеродового периода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ds02.002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Болезни женских половых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ds02.003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женских половых органах (уровень 1)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ds02.004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женских половых органах (уровень 2)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ds02.005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Экстракорпоральное оплодотворение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ds02.006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Искусственное прерывание беременности (аборт)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ds02.007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Аборт медикаментозный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ds03.001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Нарушения с вовлечением иммунного механизма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ds04.001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Болезни органов пищеварения, взрослые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ds05.001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Болезни крови (уровень 1)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ds05.002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Болезни крови (уровень 2)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ds05.003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Лекарственная терапия при остром лейкозе, взрослые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ds05.004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ds05.005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12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ds05.006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Лекарственная терапия злокачественных новообразований лимфоидной и кроветворной тканей с применением моноклональных антител, ингибиторов протеинкиназы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ds05.007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Лекарственная терапия при остром лейкозе, дети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ds05.008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ds06.001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Дерматозы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ds07.001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Болезни системы кровообращения, дети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ds08.001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ds09.001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мужских половых органах, дети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ds09.002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почке и мочевыделительной системе, дети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lastRenderedPageBreak/>
              <w:t>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ds10.001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по поводу грыж, дети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ds11.001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Сахарный диабет, дети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ds11.002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Другие болезни эндокринной системы, дети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ds12.001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Вирусный гепатит B хронический, лекарственная терапия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ds12.002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Вирусный гепатит C хронический, лекарственная терапия (уровень 1)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ds12.003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Вирусный гепатит C хронический, лекарственная терапия (уровень 2)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ds12.004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Вирусный гепатит C хронический, лекарственная терапия (уровень 3)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ds12.005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Другие вирусные гепатиты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ds12.006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Инфекционные и паразитарные болезни, взрослые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ds12.007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Инфекционные и паразитарные болезни, дети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ds12.008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Респираторные инфекции верхних дыхательных путей, взрослые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ds12.009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Респираторные инфекции верхних дыхательных путей, дети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ds13.001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Болезни системы кровообращения, взрослые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ds13.002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15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ds13.003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Лечение наследственных атерогенных нарушений липидного обмена с применением методов афереза (липидная фильтрация, афинная и иммуносорбция липопротеидов) в случае отсутствия эффективности базисной терапии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ds14.001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кишечнике и анальной области (уровень 1)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ds14.002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кишечнике и анальной области (уровень 2)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ds15.001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Болезни нервной системы, хромосомные аномалии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ds15.002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Неврологические заболевания, лечение с применением ботулотоксина (уровень 1)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ds15.003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Неврологические заболевания, лечение с применением ботулотоксина (уровень 2)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ds16.001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ds16.002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периферической нервной системе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ds17.001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Нарушения, возникшие в перинатальном периоде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ds18.001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Гломерулярные болезни, почечная недостаточность (без диализа)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ds18.002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Лекарственная терапия у пациентов, получающих диализ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lastRenderedPageBreak/>
              <w:t>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ds18.003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Формирование, имплантация, удаление, смена доступа для диализа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ds18.004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Другие болезни почек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ds19.001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Лучевая терапия (уровень 1)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ds19.002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Лучевая терапия (уровень 2)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ds19.003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Лучевая терапия (уровень 3)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ds19.004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Лучевая терапия (уровень 4)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ds19.005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Лучевая терапия (уровень 5)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ds19.006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Лучевая терапия (уровень 6)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ds19.007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Лучевая терапия (уровень 7)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ds19.008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Лучевая терапия (уровень 8)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ds19.009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Лучевая терапия (уровень 9)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ds19.010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Лучевая терапия (уровень 10)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ds19.011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ds19.012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ds19.013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ds19.014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ds19.015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ds19.016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при злокачественных новообразованиях кожи (уровень 1)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ds19.017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при злокачественных новообразованиях кожи (уровень 2)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ds19.018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ds19.019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ds19.020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ds19.021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ds19.022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ds19.023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lastRenderedPageBreak/>
              <w:t>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ds19.024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ds19.025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ds19.026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ds19.027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12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ds19.028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да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12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ds19.029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Госпитализация в диагностических целях с постановкой/ подтверждением диагноза злокачественного новообразования с использованием ПЭТ КТ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ds20.001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Болезни уха, горла, носа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ds20.002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ds20.003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ds20.004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ds20.005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ds20.006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Замена речевого процессора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ds21.001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Болезни и травмы глаза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ds21.002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органе зрения (уровень 1)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ds21.003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органе зрения (уровень 2)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ds21.004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органе зрения (уровень 3)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ds21.005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органе зрения (уровень 4)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ds21.006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органе зрения (уровень 5)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ds22.001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Системные поражения соединительной ткани, артропатии, спондилопатии, дети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ds22.002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Болезни органов пищеварения, дети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ds23.001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Болезни органов дыхания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ds24.001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ds25.001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Диагностическое обследование при болезнях системы кровообращения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ds25.002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сосудах (уровень 1)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ds25.003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сосудах (уровень 2)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lastRenderedPageBreak/>
              <w:t>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ds26.001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ds27.001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Отравления и другие воздействия внешних причин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ds28.001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ds29.001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костно-мышечной системе и суставах (уровень 1)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ds29.002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костно-мышечной системе и суставах (уровень 2)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ds29.003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костно-мышечной системе и суставах (уровень 3)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ds29.004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ds30.001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106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ds30.002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мужских половых органах, взрослые (уровень 1)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ds30.003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мужских половых органах, взрослые (уровень 2)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108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ds30.004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ds30.005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ds30.006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ds31.001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Болезни, новообразования молочной железы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112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ds31.002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ds31.003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114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ds31.004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ds31.005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органах кроветворения и иммунной системы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116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ds31.006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молочной железе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ds32.001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ds32.002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ds32.003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по поводу грыж, взрослые (уровень 1)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ds32.004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по поводу грыж, взрослые (уровень 2)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ds32.005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по поводу грыж, взрослые (уровень 3)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ds32.006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желчном пузыре и желчевыводящих путях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ds32.007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Другие операции на органах брюшной полости (уровень 1)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124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ds32.008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Другие операции на органах брюшной полости (уровень 2)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ds33.001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Ожоги и отморожения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126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ds34.001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ds34.002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органах полости рта (уровень 1)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128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ds34.003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Операции на органах полости рта (уровень 2)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ds35.001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Сахарный диабет, взрослые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15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130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ds35.002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Другие болезни эндокринной системы, новообразования эндокринных желез доброкачественные, in situ,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ds35.003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Кистозный фиброз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132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ds35.004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ds36.001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Комплексное лечение с применением препаратов иммуноглобулина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134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ds36.002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12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ds36.003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136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ds36.004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Лечение с применением генно-инженерных биологических препаратов и селективных иммунодепрессантов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ds36.005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Отторжение, отмирание трансплантата органов и тканей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138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ds36.006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</w:tr>
      <w:tr w:rsidR="00787716" w:rsidRPr="005772B0" w:rsidTr="00787716">
        <w:trPr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139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ds37.001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140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ds37.002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12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141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ds37.003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12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142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ds37.004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143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ds37.005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Медицинская кардиореабилитация (2 балла по ШРМ)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144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ds37.006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Медицинская кардиореабилитация (3 балла по ШРМ)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145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ds37.007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146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ds37.008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147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ds37.009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148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ds37.010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  <w:sz w:val="22"/>
                <w:szCs w:val="22"/>
              </w:rPr>
            </w:pPr>
            <w:r w:rsidRPr="005772B0">
              <w:rPr>
                <w:color w:val="000000"/>
                <w:sz w:val="22"/>
                <w:szCs w:val="22"/>
              </w:rPr>
              <w:t>149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ds37.011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ds37.012</w:t>
            </w:r>
          </w:p>
        </w:tc>
        <w:tc>
          <w:tcPr>
            <w:tcW w:w="5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  <w:r w:rsidRPr="005772B0">
              <w:rPr>
                <w:color w:val="000000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нет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  <w:r w:rsidRPr="005772B0">
              <w:rPr>
                <w:color w:val="000000"/>
              </w:rPr>
              <w:t> </w:t>
            </w:r>
          </w:p>
        </w:tc>
      </w:tr>
      <w:tr w:rsidR="00787716" w:rsidRPr="005772B0" w:rsidTr="00787716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7716" w:rsidRPr="005772B0" w:rsidRDefault="00787716" w:rsidP="005772B0">
            <w:pPr>
              <w:rPr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7716" w:rsidRPr="005772B0" w:rsidRDefault="00787716" w:rsidP="005772B0">
            <w:pPr>
              <w:jc w:val="center"/>
              <w:rPr>
                <w:color w:val="000000"/>
              </w:rPr>
            </w:pPr>
          </w:p>
        </w:tc>
      </w:tr>
    </w:tbl>
    <w:p w:rsidR="00FB1534" w:rsidRDefault="00FB1534" w:rsidP="00B42B9A">
      <w:pPr>
        <w:jc w:val="right"/>
      </w:pPr>
    </w:p>
    <w:sectPr w:rsidR="00FB1534" w:rsidSect="00325E6B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4F5" w:rsidRDefault="00EF34F5" w:rsidP="00951CD1">
      <w:r>
        <w:separator/>
      </w:r>
    </w:p>
  </w:endnote>
  <w:endnote w:type="continuationSeparator" w:id="0">
    <w:p w:rsidR="00EF34F5" w:rsidRDefault="00EF34F5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4F5" w:rsidRDefault="00EF34F5" w:rsidP="00951CD1">
      <w:r>
        <w:separator/>
      </w:r>
    </w:p>
  </w:footnote>
  <w:footnote w:type="continuationSeparator" w:id="0">
    <w:p w:rsidR="00EF34F5" w:rsidRDefault="00EF34F5" w:rsidP="00951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55445DF"/>
    <w:multiLevelType w:val="hybridMultilevel"/>
    <w:tmpl w:val="6FA2F488"/>
    <w:lvl w:ilvl="0" w:tplc="50A646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8B00049"/>
    <w:multiLevelType w:val="hybridMultilevel"/>
    <w:tmpl w:val="E66666D4"/>
    <w:lvl w:ilvl="0" w:tplc="282A247A">
      <w:start w:val="1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0" w15:restartNumberingAfterBreak="0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756652D"/>
    <w:multiLevelType w:val="hybridMultilevel"/>
    <w:tmpl w:val="95EC045C"/>
    <w:lvl w:ilvl="0" w:tplc="DCDEC56E">
      <w:start w:val="1"/>
      <w:numFmt w:val="decimal"/>
      <w:lvlText w:val="%1."/>
      <w:lvlJc w:val="left"/>
      <w:pPr>
        <w:ind w:left="123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outline w:val="0"/>
        <w:shadow w:val="0"/>
        <w:emboss w:val="0"/>
        <w:imprint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"/>
  </w:num>
  <w:num w:numId="4">
    <w:abstractNumId w:val="15"/>
  </w:num>
  <w:num w:numId="5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0"/>
  </w:num>
  <w:num w:numId="11">
    <w:abstractNumId w:val="17"/>
  </w:num>
  <w:num w:numId="12">
    <w:abstractNumId w:val="10"/>
  </w:num>
  <w:num w:numId="13">
    <w:abstractNumId w:val="1"/>
  </w:num>
  <w:num w:numId="14">
    <w:abstractNumId w:val="8"/>
  </w:num>
  <w:num w:numId="15">
    <w:abstractNumId w:val="18"/>
  </w:num>
  <w:num w:numId="16">
    <w:abstractNumId w:val="11"/>
  </w:num>
  <w:num w:numId="17">
    <w:abstractNumId w:val="3"/>
  </w:num>
  <w:num w:numId="18">
    <w:abstractNumId w:val="9"/>
  </w:num>
  <w:num w:numId="19">
    <w:abstractNumId w:val="5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15032"/>
    <w:rsid w:val="00020AF0"/>
    <w:rsid w:val="00045E26"/>
    <w:rsid w:val="00051213"/>
    <w:rsid w:val="000830C8"/>
    <w:rsid w:val="0008643A"/>
    <w:rsid w:val="000A1B67"/>
    <w:rsid w:val="000A5294"/>
    <w:rsid w:val="000A7648"/>
    <w:rsid w:val="000D2707"/>
    <w:rsid w:val="0011023E"/>
    <w:rsid w:val="0012491F"/>
    <w:rsid w:val="00143088"/>
    <w:rsid w:val="00153C1B"/>
    <w:rsid w:val="00156335"/>
    <w:rsid w:val="001573E2"/>
    <w:rsid w:val="00172EAD"/>
    <w:rsid w:val="00172ED9"/>
    <w:rsid w:val="00186AFD"/>
    <w:rsid w:val="00187CB1"/>
    <w:rsid w:val="001A3313"/>
    <w:rsid w:val="001C75FB"/>
    <w:rsid w:val="001D0AE3"/>
    <w:rsid w:val="002215AA"/>
    <w:rsid w:val="00227082"/>
    <w:rsid w:val="00231B3A"/>
    <w:rsid w:val="00240104"/>
    <w:rsid w:val="00243B39"/>
    <w:rsid w:val="002443AF"/>
    <w:rsid w:val="002460FB"/>
    <w:rsid w:val="00256F88"/>
    <w:rsid w:val="00285592"/>
    <w:rsid w:val="002A1DE2"/>
    <w:rsid w:val="002A5FCA"/>
    <w:rsid w:val="002D7306"/>
    <w:rsid w:val="002E07EF"/>
    <w:rsid w:val="002F4C87"/>
    <w:rsid w:val="00305468"/>
    <w:rsid w:val="00314AB0"/>
    <w:rsid w:val="00325E6B"/>
    <w:rsid w:val="00331667"/>
    <w:rsid w:val="00362EDF"/>
    <w:rsid w:val="00371074"/>
    <w:rsid w:val="0037653E"/>
    <w:rsid w:val="003902F2"/>
    <w:rsid w:val="00390A93"/>
    <w:rsid w:val="00393493"/>
    <w:rsid w:val="00395816"/>
    <w:rsid w:val="003A4AE7"/>
    <w:rsid w:val="003C2A39"/>
    <w:rsid w:val="003E7A71"/>
    <w:rsid w:val="003F26CD"/>
    <w:rsid w:val="00417528"/>
    <w:rsid w:val="00425A7B"/>
    <w:rsid w:val="00431ACE"/>
    <w:rsid w:val="00433A28"/>
    <w:rsid w:val="00445FC0"/>
    <w:rsid w:val="004500D6"/>
    <w:rsid w:val="004727B1"/>
    <w:rsid w:val="00492E68"/>
    <w:rsid w:val="004A6346"/>
    <w:rsid w:val="004B56F8"/>
    <w:rsid w:val="004B7B87"/>
    <w:rsid w:val="004C302A"/>
    <w:rsid w:val="004D1F71"/>
    <w:rsid w:val="004E395D"/>
    <w:rsid w:val="004E67F4"/>
    <w:rsid w:val="005034E3"/>
    <w:rsid w:val="00511353"/>
    <w:rsid w:val="00521641"/>
    <w:rsid w:val="0052279B"/>
    <w:rsid w:val="00524886"/>
    <w:rsid w:val="00526F49"/>
    <w:rsid w:val="00544FFC"/>
    <w:rsid w:val="00560013"/>
    <w:rsid w:val="00574987"/>
    <w:rsid w:val="005772B0"/>
    <w:rsid w:val="00577829"/>
    <w:rsid w:val="0058476A"/>
    <w:rsid w:val="00595E2B"/>
    <w:rsid w:val="005A1254"/>
    <w:rsid w:val="005B3CA9"/>
    <w:rsid w:val="005B6DE6"/>
    <w:rsid w:val="005D48B4"/>
    <w:rsid w:val="006129B3"/>
    <w:rsid w:val="006218AF"/>
    <w:rsid w:val="00627D68"/>
    <w:rsid w:val="00630F68"/>
    <w:rsid w:val="006337C7"/>
    <w:rsid w:val="00653EB4"/>
    <w:rsid w:val="0067466C"/>
    <w:rsid w:val="00690705"/>
    <w:rsid w:val="006B1D0F"/>
    <w:rsid w:val="006C13B5"/>
    <w:rsid w:val="006C25B2"/>
    <w:rsid w:val="006C5479"/>
    <w:rsid w:val="006E05A9"/>
    <w:rsid w:val="006F5785"/>
    <w:rsid w:val="0070015C"/>
    <w:rsid w:val="007023C1"/>
    <w:rsid w:val="007206F3"/>
    <w:rsid w:val="00726819"/>
    <w:rsid w:val="00731A72"/>
    <w:rsid w:val="00734B7D"/>
    <w:rsid w:val="007521A7"/>
    <w:rsid w:val="00767367"/>
    <w:rsid w:val="00784D5E"/>
    <w:rsid w:val="00787431"/>
    <w:rsid w:val="00787716"/>
    <w:rsid w:val="00796381"/>
    <w:rsid w:val="007A47C8"/>
    <w:rsid w:val="007C1872"/>
    <w:rsid w:val="007C3724"/>
    <w:rsid w:val="007D0736"/>
    <w:rsid w:val="007D124E"/>
    <w:rsid w:val="007F0336"/>
    <w:rsid w:val="0080443B"/>
    <w:rsid w:val="00820633"/>
    <w:rsid w:val="00822659"/>
    <w:rsid w:val="00853E45"/>
    <w:rsid w:val="0087360E"/>
    <w:rsid w:val="008B0A78"/>
    <w:rsid w:val="008B3529"/>
    <w:rsid w:val="008B697D"/>
    <w:rsid w:val="008B7069"/>
    <w:rsid w:val="008C3FFB"/>
    <w:rsid w:val="008E3121"/>
    <w:rsid w:val="008F5EAB"/>
    <w:rsid w:val="00910846"/>
    <w:rsid w:val="00920E23"/>
    <w:rsid w:val="0092126E"/>
    <w:rsid w:val="00931DCF"/>
    <w:rsid w:val="0093484C"/>
    <w:rsid w:val="00951CD1"/>
    <w:rsid w:val="009732E7"/>
    <w:rsid w:val="009774CF"/>
    <w:rsid w:val="009A27CE"/>
    <w:rsid w:val="009A62E4"/>
    <w:rsid w:val="009B292E"/>
    <w:rsid w:val="009C1187"/>
    <w:rsid w:val="009C62B9"/>
    <w:rsid w:val="009E5E5B"/>
    <w:rsid w:val="009E6906"/>
    <w:rsid w:val="009F028F"/>
    <w:rsid w:val="00A01F65"/>
    <w:rsid w:val="00A1287C"/>
    <w:rsid w:val="00A276C6"/>
    <w:rsid w:val="00A43C96"/>
    <w:rsid w:val="00A735DA"/>
    <w:rsid w:val="00A76A62"/>
    <w:rsid w:val="00A76F5D"/>
    <w:rsid w:val="00A77CA0"/>
    <w:rsid w:val="00A83BFB"/>
    <w:rsid w:val="00AB37E9"/>
    <w:rsid w:val="00AD64E7"/>
    <w:rsid w:val="00AE10AB"/>
    <w:rsid w:val="00B002AB"/>
    <w:rsid w:val="00B1243C"/>
    <w:rsid w:val="00B2486F"/>
    <w:rsid w:val="00B271A6"/>
    <w:rsid w:val="00B277D7"/>
    <w:rsid w:val="00B42B9A"/>
    <w:rsid w:val="00B43454"/>
    <w:rsid w:val="00B53E03"/>
    <w:rsid w:val="00B60987"/>
    <w:rsid w:val="00B60BF0"/>
    <w:rsid w:val="00B664BC"/>
    <w:rsid w:val="00B7081F"/>
    <w:rsid w:val="00B8719D"/>
    <w:rsid w:val="00B90A8A"/>
    <w:rsid w:val="00BB0145"/>
    <w:rsid w:val="00BC71CC"/>
    <w:rsid w:val="00C0438F"/>
    <w:rsid w:val="00C066EE"/>
    <w:rsid w:val="00C06B2A"/>
    <w:rsid w:val="00C60719"/>
    <w:rsid w:val="00C62195"/>
    <w:rsid w:val="00C74259"/>
    <w:rsid w:val="00C848AB"/>
    <w:rsid w:val="00C91B79"/>
    <w:rsid w:val="00C95FC8"/>
    <w:rsid w:val="00CA0191"/>
    <w:rsid w:val="00CA1810"/>
    <w:rsid w:val="00CA2E6D"/>
    <w:rsid w:val="00CA2F7F"/>
    <w:rsid w:val="00CC5B49"/>
    <w:rsid w:val="00CE2594"/>
    <w:rsid w:val="00CE6A19"/>
    <w:rsid w:val="00D1731A"/>
    <w:rsid w:val="00D27182"/>
    <w:rsid w:val="00D30009"/>
    <w:rsid w:val="00D35AD0"/>
    <w:rsid w:val="00D52DA4"/>
    <w:rsid w:val="00D73D16"/>
    <w:rsid w:val="00D7405E"/>
    <w:rsid w:val="00D75571"/>
    <w:rsid w:val="00DA0CDA"/>
    <w:rsid w:val="00DA36F7"/>
    <w:rsid w:val="00DB5BCF"/>
    <w:rsid w:val="00DC1D45"/>
    <w:rsid w:val="00DC3CFD"/>
    <w:rsid w:val="00DC592A"/>
    <w:rsid w:val="00DD26B1"/>
    <w:rsid w:val="00DD457C"/>
    <w:rsid w:val="00E31157"/>
    <w:rsid w:val="00E4076F"/>
    <w:rsid w:val="00E46FD6"/>
    <w:rsid w:val="00E60F08"/>
    <w:rsid w:val="00E64236"/>
    <w:rsid w:val="00E80519"/>
    <w:rsid w:val="00E81A3B"/>
    <w:rsid w:val="00E84E1F"/>
    <w:rsid w:val="00EF34F5"/>
    <w:rsid w:val="00EF489B"/>
    <w:rsid w:val="00F00D3E"/>
    <w:rsid w:val="00F27388"/>
    <w:rsid w:val="00F316CB"/>
    <w:rsid w:val="00F4090C"/>
    <w:rsid w:val="00F421AD"/>
    <w:rsid w:val="00F43CB4"/>
    <w:rsid w:val="00F544A5"/>
    <w:rsid w:val="00F64F9D"/>
    <w:rsid w:val="00F7481C"/>
    <w:rsid w:val="00F76764"/>
    <w:rsid w:val="00F77EE7"/>
    <w:rsid w:val="00FA5E5A"/>
    <w:rsid w:val="00FB1534"/>
    <w:rsid w:val="00FB22E0"/>
    <w:rsid w:val="00FD347E"/>
    <w:rsid w:val="00FF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8FF8BD-F82D-4560-B811-5592ECC07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character" w:customStyle="1" w:styleId="a6">
    <w:name w:val="Абзац списка Знак"/>
    <w:link w:val="a5"/>
    <w:uiPriority w:val="34"/>
    <w:locked/>
    <w:rsid w:val="00627D68"/>
    <w:rPr>
      <w:rFonts w:ascii="Calibri" w:eastAsia="Calibri" w:hAnsi="Calibri" w:cs="Times New Roman"/>
    </w:rPr>
  </w:style>
  <w:style w:type="character" w:customStyle="1" w:styleId="af1">
    <w:name w:val="Гипертекстовая ссылка"/>
    <w:uiPriority w:val="99"/>
    <w:rsid w:val="00627D68"/>
    <w:rPr>
      <w:color w:val="106BBE"/>
    </w:rPr>
  </w:style>
  <w:style w:type="paragraph" w:styleId="2">
    <w:name w:val="Body Text Indent 2"/>
    <w:basedOn w:val="a"/>
    <w:link w:val="20"/>
    <w:uiPriority w:val="99"/>
    <w:semiHidden/>
    <w:unhideWhenUsed/>
    <w:rsid w:val="0056001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01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0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rmal (Web)"/>
    <w:basedOn w:val="a"/>
    <w:semiHidden/>
    <w:unhideWhenUsed/>
    <w:rsid w:val="00560013"/>
    <w:pPr>
      <w:spacing w:before="100" w:beforeAutospacing="1" w:after="100" w:afterAutospacing="1"/>
      <w:ind w:firstLine="709"/>
      <w:jc w:val="both"/>
    </w:pPr>
  </w:style>
  <w:style w:type="character" w:styleId="af3">
    <w:name w:val="Hyperlink"/>
    <w:basedOn w:val="a0"/>
    <w:uiPriority w:val="99"/>
    <w:semiHidden/>
    <w:unhideWhenUsed/>
    <w:rsid w:val="00FA5E5A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FA5E5A"/>
    <w:rPr>
      <w:color w:val="800080"/>
      <w:u w:val="single"/>
    </w:rPr>
  </w:style>
  <w:style w:type="paragraph" w:customStyle="1" w:styleId="xl64">
    <w:name w:val="xl64"/>
    <w:basedOn w:val="a"/>
    <w:rsid w:val="00FA5E5A"/>
    <w:pP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FA5E5A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FA5E5A"/>
    <w:pP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FA5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FA5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9">
    <w:name w:val="xl69"/>
    <w:basedOn w:val="a"/>
    <w:rsid w:val="00FA5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0">
    <w:name w:val="xl70"/>
    <w:basedOn w:val="a"/>
    <w:rsid w:val="00FA5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FA5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FA5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FA5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FA5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5">
    <w:name w:val="xl75"/>
    <w:basedOn w:val="a"/>
    <w:rsid w:val="00FA5E5A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"/>
    <w:rsid w:val="005772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5772B0"/>
    <w:pPr>
      <w:spacing w:before="100" w:beforeAutospacing="1" w:after="100" w:afterAutospacing="1"/>
      <w:jc w:val="center"/>
      <w:textAlignment w:val="top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0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08A8C-A55A-49AD-8BB8-7E125BD89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1968</Words>
  <Characters>11222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13164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mod5</cp:lastModifiedBy>
  <cp:revision>6</cp:revision>
  <cp:lastPrinted>2017-01-10T07:09:00Z</cp:lastPrinted>
  <dcterms:created xsi:type="dcterms:W3CDTF">2018-12-29T08:03:00Z</dcterms:created>
  <dcterms:modified xsi:type="dcterms:W3CDTF">2019-10-07T13:53:00Z</dcterms:modified>
</cp:coreProperties>
</file>